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iCs/>
          <w:color w:val="FF0000"/>
          <w:sz w:val="24"/>
          <w:szCs w:val="24"/>
          <w:lang w:eastAsia="ru-RU"/>
        </w:rPr>
      </w:pPr>
      <w:r w:rsidRPr="003C724B">
        <w:rPr>
          <w:rFonts w:ascii="Times New Roman" w:eastAsia="Times New Roman" w:hAnsi="Times New Roman" w:cs="Times New Roman"/>
          <w:iCs/>
          <w:color w:val="FF0000"/>
          <w:sz w:val="24"/>
          <w:szCs w:val="24"/>
          <w:lang w:eastAsia="ru-RU"/>
        </w:rPr>
        <w:t>Чему вы сегодня на уроке научились?</w:t>
      </w:r>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b/>
          <w:i/>
          <w:iCs/>
          <w:color w:val="7030A0"/>
          <w:sz w:val="24"/>
          <w:szCs w:val="24"/>
          <w:lang w:eastAsia="ru-RU"/>
        </w:rPr>
      </w:pPr>
      <w:r w:rsidRPr="003C724B">
        <w:rPr>
          <w:rFonts w:ascii="Times New Roman" w:eastAsia="Times New Roman" w:hAnsi="Times New Roman" w:cs="Times New Roman"/>
          <w:b/>
          <w:i/>
          <w:iCs/>
          <w:color w:val="7030A0"/>
          <w:sz w:val="24"/>
          <w:szCs w:val="24"/>
          <w:lang w:eastAsia="ru-RU"/>
        </w:rPr>
        <w:t>(выбрать необходимые слова, словосочетания)</w:t>
      </w:r>
    </w:p>
    <w:p w:rsidR="0005442D" w:rsidRPr="003C724B" w:rsidRDefault="0005442D" w:rsidP="003C724B">
      <w:pPr>
        <w:shd w:val="clear" w:color="auto" w:fill="FFFFFF"/>
        <w:spacing w:after="120" w:line="360" w:lineRule="auto"/>
        <w:contextualSpacing/>
        <w:rPr>
          <w:rFonts w:ascii="Times New Roman" w:eastAsia="Times New Roman" w:hAnsi="Times New Roman" w:cs="Times New Roman"/>
          <w:iCs/>
          <w:sz w:val="24"/>
          <w:szCs w:val="24"/>
          <w:lang w:eastAsia="ru-RU"/>
        </w:rPr>
      </w:pPr>
      <w:proofErr w:type="gramStart"/>
      <w:r w:rsidRPr="003C724B">
        <w:rPr>
          <w:rFonts w:ascii="Times New Roman" w:eastAsia="Times New Roman" w:hAnsi="Times New Roman" w:cs="Times New Roman"/>
          <w:iCs/>
          <w:sz w:val="24"/>
          <w:szCs w:val="24"/>
          <w:lang w:eastAsia="ru-RU"/>
        </w:rPr>
        <w:t>Читать текст, пополнять географические знания, сопоставлять тематические карты атласа, решать задачи, устанавливать зависимости, рисовать, сравнивать, закрашивать зоны, читать географические карты, подписывать на карте географические объекты, анализировать, обводить границы, обобщать, определять географические координаты, делать выводы, записывать результаты работы, выполнять задания.</w:t>
      </w:r>
      <w:proofErr w:type="gramEnd"/>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iCs/>
          <w:color w:val="FF0000"/>
          <w:sz w:val="24"/>
          <w:szCs w:val="24"/>
          <w:lang w:eastAsia="ru-RU"/>
        </w:rPr>
      </w:pPr>
      <w:r w:rsidRPr="003C724B">
        <w:rPr>
          <w:rFonts w:ascii="Times New Roman" w:eastAsia="Times New Roman" w:hAnsi="Times New Roman" w:cs="Times New Roman"/>
          <w:iCs/>
          <w:color w:val="FF0000"/>
          <w:sz w:val="24"/>
          <w:szCs w:val="24"/>
          <w:lang w:eastAsia="ru-RU"/>
        </w:rPr>
        <w:t>Чему вы сегодня на</w:t>
      </w:r>
      <w:bookmarkStart w:id="0" w:name="_GoBack"/>
      <w:bookmarkEnd w:id="0"/>
      <w:r w:rsidRPr="003C724B">
        <w:rPr>
          <w:rFonts w:ascii="Times New Roman" w:eastAsia="Times New Roman" w:hAnsi="Times New Roman" w:cs="Times New Roman"/>
          <w:iCs/>
          <w:color w:val="FF0000"/>
          <w:sz w:val="24"/>
          <w:szCs w:val="24"/>
          <w:lang w:eastAsia="ru-RU"/>
        </w:rPr>
        <w:t xml:space="preserve"> уроке научились?</w:t>
      </w:r>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b/>
          <w:i/>
          <w:iCs/>
          <w:color w:val="7030A0"/>
          <w:sz w:val="24"/>
          <w:szCs w:val="24"/>
          <w:lang w:eastAsia="ru-RU"/>
        </w:rPr>
      </w:pPr>
      <w:r w:rsidRPr="003C724B">
        <w:rPr>
          <w:rFonts w:ascii="Times New Roman" w:eastAsia="Times New Roman" w:hAnsi="Times New Roman" w:cs="Times New Roman"/>
          <w:b/>
          <w:i/>
          <w:iCs/>
          <w:color w:val="7030A0"/>
          <w:sz w:val="24"/>
          <w:szCs w:val="24"/>
          <w:lang w:eastAsia="ru-RU"/>
        </w:rPr>
        <w:t>(выбрать необходимые слова, словосочетания)</w:t>
      </w:r>
    </w:p>
    <w:p w:rsidR="0005442D" w:rsidRPr="003C724B" w:rsidRDefault="0005442D" w:rsidP="003C724B">
      <w:pPr>
        <w:shd w:val="clear" w:color="auto" w:fill="FFFFFF"/>
        <w:spacing w:after="120" w:line="360" w:lineRule="auto"/>
        <w:contextualSpacing/>
        <w:rPr>
          <w:rFonts w:ascii="Times New Roman" w:eastAsia="Times New Roman" w:hAnsi="Times New Roman" w:cs="Times New Roman"/>
          <w:iCs/>
          <w:sz w:val="24"/>
          <w:szCs w:val="24"/>
          <w:lang w:eastAsia="ru-RU"/>
        </w:rPr>
      </w:pPr>
      <w:proofErr w:type="gramStart"/>
      <w:r w:rsidRPr="003C724B">
        <w:rPr>
          <w:rFonts w:ascii="Times New Roman" w:eastAsia="Times New Roman" w:hAnsi="Times New Roman" w:cs="Times New Roman"/>
          <w:iCs/>
          <w:sz w:val="24"/>
          <w:szCs w:val="24"/>
          <w:lang w:eastAsia="ru-RU"/>
        </w:rPr>
        <w:t>Читать текст, пополнять географические знания, сопоставлять тематические карты атласа, решать задачи, устанавливать зависимости, рисовать, сравнивать, закрашивать зоны, читать географические карты, подписывать на карте географические объекты, анализировать, обводить границы, обобщать, определять географические координаты, делать выводы, записывать результаты работы, выполнять задания.</w:t>
      </w:r>
      <w:proofErr w:type="gramEnd"/>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iCs/>
          <w:color w:val="FF0000"/>
          <w:sz w:val="24"/>
          <w:szCs w:val="24"/>
          <w:lang w:eastAsia="ru-RU"/>
        </w:rPr>
      </w:pPr>
      <w:r w:rsidRPr="003C724B">
        <w:rPr>
          <w:rFonts w:ascii="Times New Roman" w:eastAsia="Times New Roman" w:hAnsi="Times New Roman" w:cs="Times New Roman"/>
          <w:iCs/>
          <w:color w:val="FF0000"/>
          <w:sz w:val="24"/>
          <w:szCs w:val="24"/>
          <w:lang w:eastAsia="ru-RU"/>
        </w:rPr>
        <w:t>Чему вы сегодня на уроке научились?</w:t>
      </w:r>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b/>
          <w:i/>
          <w:iCs/>
          <w:color w:val="7030A0"/>
          <w:sz w:val="24"/>
          <w:szCs w:val="24"/>
          <w:lang w:eastAsia="ru-RU"/>
        </w:rPr>
      </w:pPr>
      <w:r w:rsidRPr="003C724B">
        <w:rPr>
          <w:rFonts w:ascii="Times New Roman" w:eastAsia="Times New Roman" w:hAnsi="Times New Roman" w:cs="Times New Roman"/>
          <w:b/>
          <w:i/>
          <w:iCs/>
          <w:color w:val="7030A0"/>
          <w:sz w:val="24"/>
          <w:szCs w:val="24"/>
          <w:lang w:eastAsia="ru-RU"/>
        </w:rPr>
        <w:t>(выбрать необходимые слова, словосочетания)</w:t>
      </w:r>
    </w:p>
    <w:p w:rsidR="0005442D" w:rsidRPr="003C724B" w:rsidRDefault="0005442D" w:rsidP="003C724B">
      <w:pPr>
        <w:shd w:val="clear" w:color="auto" w:fill="FFFFFF"/>
        <w:spacing w:after="120" w:line="360" w:lineRule="auto"/>
        <w:contextualSpacing/>
        <w:rPr>
          <w:rFonts w:ascii="Times New Roman" w:eastAsia="Times New Roman" w:hAnsi="Times New Roman" w:cs="Times New Roman"/>
          <w:iCs/>
          <w:sz w:val="24"/>
          <w:szCs w:val="24"/>
          <w:lang w:eastAsia="ru-RU"/>
        </w:rPr>
      </w:pPr>
      <w:proofErr w:type="gramStart"/>
      <w:r w:rsidRPr="003C724B">
        <w:rPr>
          <w:rFonts w:ascii="Times New Roman" w:eastAsia="Times New Roman" w:hAnsi="Times New Roman" w:cs="Times New Roman"/>
          <w:iCs/>
          <w:sz w:val="24"/>
          <w:szCs w:val="24"/>
          <w:lang w:eastAsia="ru-RU"/>
        </w:rPr>
        <w:t>Читать текст, пополнять географические знания, сопоставлять тематические карты атласа, решать задачи, устанавливать зависимости, рисовать, сравнивать, закрашивать зоны, читать географические карты, подписывать на карте географические объекты, анализировать, обводить границы, обобщать, определять географические координаты, делать выводы, записывать результаты работы, выполнять задания.</w:t>
      </w:r>
      <w:proofErr w:type="gramEnd"/>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iCs/>
          <w:color w:val="FF0000"/>
          <w:sz w:val="24"/>
          <w:szCs w:val="24"/>
          <w:lang w:eastAsia="ru-RU"/>
        </w:rPr>
      </w:pPr>
      <w:r w:rsidRPr="003C724B">
        <w:rPr>
          <w:rFonts w:ascii="Times New Roman" w:eastAsia="Times New Roman" w:hAnsi="Times New Roman" w:cs="Times New Roman"/>
          <w:iCs/>
          <w:color w:val="FF0000"/>
          <w:sz w:val="24"/>
          <w:szCs w:val="24"/>
          <w:lang w:eastAsia="ru-RU"/>
        </w:rPr>
        <w:t>Чему вы сегодня на уроке научились?</w:t>
      </w:r>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b/>
          <w:i/>
          <w:iCs/>
          <w:color w:val="7030A0"/>
          <w:sz w:val="24"/>
          <w:szCs w:val="24"/>
          <w:lang w:eastAsia="ru-RU"/>
        </w:rPr>
      </w:pPr>
      <w:r w:rsidRPr="003C724B">
        <w:rPr>
          <w:rFonts w:ascii="Times New Roman" w:eastAsia="Times New Roman" w:hAnsi="Times New Roman" w:cs="Times New Roman"/>
          <w:b/>
          <w:i/>
          <w:iCs/>
          <w:color w:val="7030A0"/>
          <w:sz w:val="24"/>
          <w:szCs w:val="24"/>
          <w:lang w:eastAsia="ru-RU"/>
        </w:rPr>
        <w:t>(выбрать необходимые слова, словосочетания)</w:t>
      </w:r>
    </w:p>
    <w:p w:rsidR="0005442D" w:rsidRPr="003C724B" w:rsidRDefault="0005442D" w:rsidP="003C724B">
      <w:pPr>
        <w:shd w:val="clear" w:color="auto" w:fill="FFFFFF"/>
        <w:spacing w:after="120" w:line="360" w:lineRule="auto"/>
        <w:contextualSpacing/>
        <w:rPr>
          <w:rFonts w:ascii="Times New Roman" w:eastAsia="Times New Roman" w:hAnsi="Times New Roman" w:cs="Times New Roman"/>
          <w:iCs/>
          <w:sz w:val="24"/>
          <w:szCs w:val="24"/>
          <w:lang w:eastAsia="ru-RU"/>
        </w:rPr>
      </w:pPr>
      <w:proofErr w:type="gramStart"/>
      <w:r w:rsidRPr="003C724B">
        <w:rPr>
          <w:rFonts w:ascii="Times New Roman" w:eastAsia="Times New Roman" w:hAnsi="Times New Roman" w:cs="Times New Roman"/>
          <w:iCs/>
          <w:sz w:val="24"/>
          <w:szCs w:val="24"/>
          <w:lang w:eastAsia="ru-RU"/>
        </w:rPr>
        <w:t>Читать текст, пополнять географические знания, сопоставлять тематические карты атласа, решать задачи, устанавливать зависимости, рисовать, сравнивать, закрашивать зоны, читать географические карты, подписывать на карте географические объекты, анализировать, обводить границы, обобщать, определять географические координаты, делать выводы, записывать результаты работы, выполнять задания.</w:t>
      </w:r>
      <w:proofErr w:type="gramEnd"/>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iCs/>
          <w:color w:val="FF0000"/>
          <w:sz w:val="24"/>
          <w:szCs w:val="24"/>
          <w:lang w:eastAsia="ru-RU"/>
        </w:rPr>
      </w:pPr>
      <w:r w:rsidRPr="003C724B">
        <w:rPr>
          <w:rFonts w:ascii="Times New Roman" w:eastAsia="Times New Roman" w:hAnsi="Times New Roman" w:cs="Times New Roman"/>
          <w:iCs/>
          <w:color w:val="FF0000"/>
          <w:sz w:val="24"/>
          <w:szCs w:val="24"/>
          <w:lang w:eastAsia="ru-RU"/>
        </w:rPr>
        <w:t>Чему вы сегодня на уроке научились?</w:t>
      </w:r>
    </w:p>
    <w:p w:rsidR="0005442D" w:rsidRPr="003C724B" w:rsidRDefault="0005442D" w:rsidP="003C724B">
      <w:pPr>
        <w:shd w:val="clear" w:color="auto" w:fill="FFFFFF"/>
        <w:spacing w:after="120" w:line="360" w:lineRule="auto"/>
        <w:contextualSpacing/>
        <w:jc w:val="center"/>
        <w:rPr>
          <w:rFonts w:ascii="Times New Roman" w:eastAsia="Times New Roman" w:hAnsi="Times New Roman" w:cs="Times New Roman"/>
          <w:b/>
          <w:i/>
          <w:iCs/>
          <w:color w:val="7030A0"/>
          <w:sz w:val="24"/>
          <w:szCs w:val="24"/>
          <w:lang w:eastAsia="ru-RU"/>
        </w:rPr>
      </w:pPr>
      <w:r w:rsidRPr="003C724B">
        <w:rPr>
          <w:rFonts w:ascii="Times New Roman" w:eastAsia="Times New Roman" w:hAnsi="Times New Roman" w:cs="Times New Roman"/>
          <w:b/>
          <w:i/>
          <w:iCs/>
          <w:color w:val="7030A0"/>
          <w:sz w:val="24"/>
          <w:szCs w:val="24"/>
          <w:lang w:eastAsia="ru-RU"/>
        </w:rPr>
        <w:t>(выбрать необходимые слова, словосочетания)</w:t>
      </w:r>
    </w:p>
    <w:p w:rsidR="0005442D" w:rsidRPr="003C724B" w:rsidRDefault="0005442D" w:rsidP="003C724B">
      <w:pPr>
        <w:shd w:val="clear" w:color="auto" w:fill="FFFFFF"/>
        <w:spacing w:after="120" w:line="360" w:lineRule="auto"/>
        <w:contextualSpacing/>
        <w:rPr>
          <w:rFonts w:ascii="Times New Roman" w:eastAsia="Times New Roman" w:hAnsi="Times New Roman" w:cs="Times New Roman"/>
          <w:iCs/>
          <w:sz w:val="24"/>
          <w:szCs w:val="24"/>
          <w:lang w:eastAsia="ru-RU"/>
        </w:rPr>
      </w:pPr>
      <w:proofErr w:type="gramStart"/>
      <w:r w:rsidRPr="003C724B">
        <w:rPr>
          <w:rFonts w:ascii="Times New Roman" w:eastAsia="Times New Roman" w:hAnsi="Times New Roman" w:cs="Times New Roman"/>
          <w:iCs/>
          <w:sz w:val="24"/>
          <w:szCs w:val="24"/>
          <w:lang w:eastAsia="ru-RU"/>
        </w:rPr>
        <w:t>Читать текст, пополнять географические знания, сопоставлять тематические карты атласа, решать задачи, устанавливать зависимости, рисовать, сравнивать, закрашивать зоны, читать географические карты, подписывать на карте географические объекты, анализировать, обводить границы, обобщать, определять географические координаты, делать выводы, записывать результаты работы, выполнять задания.</w:t>
      </w:r>
      <w:proofErr w:type="gramEnd"/>
    </w:p>
    <w:p w:rsidR="00B443CC" w:rsidRPr="003C724B" w:rsidRDefault="00B443CC" w:rsidP="003C724B">
      <w:pPr>
        <w:spacing w:line="360" w:lineRule="auto"/>
        <w:rPr>
          <w:sz w:val="24"/>
          <w:szCs w:val="24"/>
        </w:rPr>
      </w:pPr>
    </w:p>
    <w:sectPr w:rsidR="00B443CC" w:rsidRPr="003C724B" w:rsidSect="007E50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EE"/>
    <w:rsid w:val="0005442D"/>
    <w:rsid w:val="003C724B"/>
    <w:rsid w:val="008F1DEE"/>
    <w:rsid w:val="00B4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2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2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2020-10-11T12:48:00Z</dcterms:created>
  <dcterms:modified xsi:type="dcterms:W3CDTF">2020-10-19T06:12:00Z</dcterms:modified>
</cp:coreProperties>
</file>